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368" w:rsidRPr="003B3368" w:rsidRDefault="003B3368" w:rsidP="003B33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3B3368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Наличие мер социальной поддержки </w:t>
      </w:r>
    </w:p>
    <w:p w:rsidR="003B3368" w:rsidRPr="003B3368" w:rsidRDefault="003B3368" w:rsidP="003B336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B336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ст. 5.2.2. пункт 2 Постановления Правительства Республики Бурятия от 19 марта 2008 года № 118 «О компенсации платы, взимаемой с родителей (законных представителей) за присмотр и уход за ребенком в образовательных организациях, реализующих образовательную программу дошкольного образования в Республике Бурятия», в целях материальной поддержки, воспитания детей, посещающих муниципальные образовательные учреждения, реализующие основную общеобразовательную программу дошкольного образования, родителям (законным</w:t>
      </w:r>
      <w:proofErr w:type="gramEnd"/>
      <w:r w:rsidRPr="003B336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представителям) выплачивается компенсация части родительской платы за присмотр и уход за ребенком в детском саду:</w:t>
      </w:r>
    </w:p>
    <w:p w:rsidR="003B3368" w:rsidRPr="003B3368" w:rsidRDefault="003B3368" w:rsidP="003B336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368">
        <w:rPr>
          <w:rFonts w:ascii="Times New Roman" w:eastAsia="Times New Roman" w:hAnsi="Times New Roman"/>
          <w:sz w:val="24"/>
          <w:szCs w:val="24"/>
          <w:lang w:eastAsia="ru-RU"/>
        </w:rPr>
        <w:t>на первого ребёнка - 20%,</w:t>
      </w:r>
    </w:p>
    <w:p w:rsidR="003B3368" w:rsidRPr="003B3368" w:rsidRDefault="003B3368" w:rsidP="003B336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368">
        <w:rPr>
          <w:rFonts w:ascii="Times New Roman" w:eastAsia="Times New Roman" w:hAnsi="Times New Roman"/>
          <w:sz w:val="24"/>
          <w:szCs w:val="24"/>
          <w:lang w:eastAsia="ru-RU"/>
        </w:rPr>
        <w:t>второго – 50%,</w:t>
      </w:r>
    </w:p>
    <w:p w:rsidR="003B3368" w:rsidRPr="003B3368" w:rsidRDefault="003B3368" w:rsidP="003B336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368">
        <w:rPr>
          <w:rFonts w:ascii="Times New Roman" w:eastAsia="Times New Roman" w:hAnsi="Times New Roman"/>
          <w:sz w:val="24"/>
          <w:szCs w:val="24"/>
          <w:lang w:eastAsia="ru-RU"/>
        </w:rPr>
        <w:t>третьего – 70%.</w:t>
      </w:r>
    </w:p>
    <w:p w:rsidR="003B3368" w:rsidRPr="003B3368" w:rsidRDefault="003B3368" w:rsidP="003B336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368">
        <w:rPr>
          <w:rFonts w:ascii="Times New Roman" w:eastAsia="Times New Roman" w:hAnsi="Times New Roman"/>
          <w:sz w:val="24"/>
          <w:szCs w:val="24"/>
          <w:lang w:eastAsia="ru-RU"/>
        </w:rPr>
        <w:t>Право на компенсацию имеет один из родителей (законных представителей), внесших родительскую плату за присмотр и уход за детьми в иной образовательной организации, в случае, если среднедушевой доход его семьи не превышает полуторакратную величину прожиточного минимума на душу населения, установленную в Республике Бурятия. Среднедушевой доход семьи для определения права на компенсационную выплату определяется в соответствии с Порядком учета и исчисления величины среднедушевого дохода, дающим право на получение пособия на ребенка, утвержденным постановлением Правительства Республики Бурятия от 17.12.2004 № 276 «О предоставлении пособия на ребенка».</w:t>
      </w:r>
    </w:p>
    <w:p w:rsidR="003B3368" w:rsidRPr="003B3368" w:rsidRDefault="003B3368" w:rsidP="003B336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368">
        <w:rPr>
          <w:rFonts w:ascii="Times New Roman" w:eastAsia="Times New Roman" w:hAnsi="Times New Roman"/>
          <w:sz w:val="24"/>
          <w:szCs w:val="24"/>
          <w:lang w:eastAsia="ru-RU"/>
        </w:rPr>
        <w:t>Компенсация назначается не более чем за шесть месяцев, предшествующих месяцу обращения»</w:t>
      </w:r>
    </w:p>
    <w:p w:rsidR="003B3368" w:rsidRPr="003B3368" w:rsidRDefault="003B3368" w:rsidP="003B336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368">
        <w:rPr>
          <w:rFonts w:ascii="Times New Roman" w:eastAsia="Times New Roman" w:hAnsi="Times New Roman"/>
          <w:sz w:val="24"/>
          <w:szCs w:val="24"/>
          <w:lang w:eastAsia="ru-RU"/>
        </w:rPr>
        <w:t>За компенсационной выплатой за присмотр и уход 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ребенком в ДОУ обращаться в </w:t>
      </w:r>
      <w:r w:rsidRPr="003B3368">
        <w:rPr>
          <w:rFonts w:ascii="Times New Roman" w:eastAsia="Times New Roman" w:hAnsi="Times New Roman"/>
          <w:sz w:val="24"/>
          <w:szCs w:val="24"/>
          <w:lang w:eastAsia="ru-RU"/>
        </w:rPr>
        <w:t xml:space="preserve"> «Центр социальн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 поддержки населения» «</w:t>
      </w:r>
      <w:bookmarkStart w:id="0" w:name="_GoBack"/>
      <w:bookmarkEnd w:id="0"/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Мухоршибирского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района»</w:t>
      </w:r>
    </w:p>
    <w:p w:rsidR="004E5AB7" w:rsidRPr="003B3368" w:rsidRDefault="004E5AB7" w:rsidP="003B3368"/>
    <w:sectPr w:rsidR="004E5AB7" w:rsidRPr="003B3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32"/>
    <w:rsid w:val="003B3368"/>
    <w:rsid w:val="004E5AB7"/>
    <w:rsid w:val="00581D6E"/>
    <w:rsid w:val="00786332"/>
    <w:rsid w:val="00873762"/>
    <w:rsid w:val="009E55D0"/>
    <w:rsid w:val="00CF2F40"/>
    <w:rsid w:val="00FC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2018-04-13T02:20:00Z</dcterms:created>
  <dcterms:modified xsi:type="dcterms:W3CDTF">2018-04-13T03:01:00Z</dcterms:modified>
</cp:coreProperties>
</file>